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E76E">
      <w:pPr>
        <w:pStyle w:val="9"/>
        <w:bidi w:val="0"/>
        <w:jc w:val="left"/>
      </w:pPr>
    </w:p>
    <w:p w14:paraId="1A43986B">
      <w:pPr>
        <w:bidi w:val="0"/>
        <w:jc w:val="left"/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Na temelju članka članka 50. Statuta Dječjih vrtića Bubamara-Scuole dell᾽infanzia Coccinella čl. 3. Pravilnika o upisu djece i mjerilima upisa u Dječje vrtiće Bubamara-Scuole dell'infanzia Coccinella, Upravno vijeće na sjednici održanoj dana </w:t>
      </w:r>
      <w:r>
        <w:rPr>
          <w:rFonts w:hint="default" w:ascii="Times New Roman" w:hAnsi="Times New Roman"/>
          <w:sz w:val="24"/>
          <w:szCs w:val="24"/>
          <w:lang w:val="en-GB"/>
        </w:rPr>
        <w:t>07.0</w:t>
      </w:r>
      <w:r>
        <w:rPr>
          <w:rFonts w:ascii="Times New Roman" w:hAnsi="Times New Roman"/>
          <w:sz w:val="24"/>
          <w:szCs w:val="24"/>
        </w:rPr>
        <w:t>5.202</w:t>
      </w:r>
      <w:r>
        <w:rPr>
          <w:rFonts w:hint="default" w:ascii="Times New Roman" w:hAnsi="Times New Roman"/>
          <w:sz w:val="24"/>
          <w:szCs w:val="24"/>
          <w:lang w:val="en-GB"/>
        </w:rPr>
        <w:t>5</w:t>
      </w:r>
      <w:r>
        <w:rPr>
          <w:rFonts w:ascii="Times New Roman" w:hAnsi="Times New Roman"/>
          <w:sz w:val="24"/>
          <w:szCs w:val="24"/>
        </w:rPr>
        <w:t xml:space="preserve">. donosi </w:t>
      </w:r>
    </w:p>
    <w:p w14:paraId="5CA8FCC2">
      <w:pPr>
        <w:bidi w:val="0"/>
        <w:jc w:val="left"/>
        <w:rPr>
          <w:rFonts w:ascii="Times New Roman" w:hAnsi="Times New Roman"/>
          <w:sz w:val="24"/>
          <w:szCs w:val="24"/>
        </w:rPr>
      </w:pPr>
    </w:p>
    <w:p w14:paraId="1F53CAA5">
      <w:pPr>
        <w:bidi w:val="0"/>
        <w:jc w:val="left"/>
        <w:rPr>
          <w:rFonts w:ascii="Times New Roman" w:hAnsi="Times New Roman"/>
          <w:sz w:val="24"/>
          <w:szCs w:val="24"/>
        </w:rPr>
      </w:pPr>
    </w:p>
    <w:p w14:paraId="78C84593">
      <w:pPr>
        <w:pStyle w:val="9"/>
        <w:bidi w:val="0"/>
        <w:jc w:val="left"/>
        <w:rPr>
          <w:rFonts w:ascii="Times New Roman" w:hAnsi="Times New Roman"/>
          <w:sz w:val="24"/>
          <w:szCs w:val="24"/>
        </w:rPr>
      </w:pPr>
    </w:p>
    <w:p w14:paraId="5A916C27">
      <w:pPr>
        <w:pStyle w:val="9"/>
        <w:bidi w:val="0"/>
        <w:jc w:val="left"/>
        <w:rPr>
          <w:strike w:val="0"/>
          <w:dstrike w:val="0"/>
          <w:sz w:val="28"/>
          <w:u w:val="none"/>
        </w:rPr>
      </w:pPr>
      <w:r>
        <w:rPr>
          <w:sz w:val="24"/>
          <w:szCs w:val="24"/>
        </w:rPr>
        <w:t xml:space="preserve">                                                            ODLUKU </w:t>
      </w:r>
    </w:p>
    <w:p w14:paraId="360EDC80">
      <w:pPr>
        <w:pStyle w:val="9"/>
        <w:bidi w:val="0"/>
        <w:spacing w:line="276" w:lineRule="auto"/>
        <w:jc w:val="left"/>
        <w:rPr>
          <w:strike w:val="0"/>
          <w:dstrike w:val="0"/>
          <w:sz w:val="28"/>
          <w:u w:val="none"/>
        </w:rPr>
      </w:pPr>
    </w:p>
    <w:p w14:paraId="0CB55F29">
      <w:pPr>
        <w:pStyle w:val="9"/>
        <w:bidi w:val="0"/>
        <w:spacing w:line="276" w:lineRule="auto"/>
        <w:jc w:val="left"/>
        <w:rPr>
          <w:strike w:val="0"/>
          <w:dstrike w:val="0"/>
          <w:sz w:val="23"/>
          <w:u w:val="none"/>
        </w:rPr>
      </w:pPr>
      <w:r>
        <w:rPr>
          <w:strike w:val="0"/>
          <w:dstrike w:val="0"/>
          <w:sz w:val="24"/>
          <w:szCs w:val="24"/>
          <w:u w:val="none"/>
        </w:rPr>
        <w:t xml:space="preserve">Potvrđuju se članovi Povjerenstva za upis u sljedećem sastavu: </w:t>
      </w:r>
    </w:p>
    <w:p w14:paraId="778C4E5D">
      <w:pPr>
        <w:pStyle w:val="9"/>
        <w:bidi w:val="0"/>
        <w:spacing w:line="276" w:lineRule="auto"/>
        <w:jc w:val="left"/>
        <w:rPr>
          <w:strike w:val="0"/>
          <w:dstrike w:val="0"/>
          <w:sz w:val="23"/>
          <w:u w:val="none"/>
        </w:rPr>
      </w:pPr>
    </w:p>
    <w:p w14:paraId="74F57DE8">
      <w:pPr>
        <w:pStyle w:val="9"/>
        <w:bidi w:val="0"/>
        <w:spacing w:before="0" w:after="50" w:line="276" w:lineRule="auto"/>
        <w:ind w:left="0" w:firstLine="0"/>
        <w:jc w:val="left"/>
        <w:rPr>
          <w:rFonts w:hint="default"/>
          <w:strike w:val="0"/>
          <w:dstrike w:val="0"/>
          <w:sz w:val="23"/>
          <w:u w:val="none"/>
          <w:lang w:val="en-GB"/>
        </w:rPr>
      </w:pPr>
      <w:r>
        <w:rPr>
          <w:strike w:val="0"/>
          <w:dstrike w:val="0"/>
          <w:sz w:val="24"/>
          <w:szCs w:val="24"/>
          <w:u w:val="none"/>
        </w:rPr>
        <w:t xml:space="preserve">1. 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 xml:space="preserve">Ravnateljica </w:t>
      </w:r>
      <w:r>
        <w:rPr>
          <w:strike w:val="0"/>
          <w:dstrike w:val="0"/>
          <w:sz w:val="24"/>
          <w:szCs w:val="24"/>
          <w:u w:val="none"/>
        </w:rPr>
        <w:t xml:space="preserve"> – 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>Vanja Glavaš</w:t>
      </w:r>
    </w:p>
    <w:p w14:paraId="206FA4FA">
      <w:pPr>
        <w:pStyle w:val="9"/>
        <w:bidi w:val="0"/>
        <w:spacing w:before="0" w:after="50" w:line="276" w:lineRule="auto"/>
        <w:ind w:left="0" w:firstLine="0"/>
        <w:jc w:val="left"/>
        <w:rPr>
          <w:strike w:val="0"/>
          <w:dstrike w:val="0"/>
          <w:sz w:val="23"/>
          <w:u w:val="none"/>
        </w:rPr>
      </w:pPr>
      <w:r>
        <w:rPr>
          <w:strike w:val="0"/>
          <w:dstrike w:val="0"/>
          <w:sz w:val="24"/>
          <w:szCs w:val="24"/>
          <w:u w:val="none"/>
        </w:rPr>
        <w:t>2. Član Upravnog vijeća –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 xml:space="preserve">Dino Balde </w:t>
      </w:r>
      <w:r>
        <w:rPr>
          <w:strike w:val="0"/>
          <w:dstrike w:val="0"/>
          <w:sz w:val="24"/>
          <w:szCs w:val="24"/>
          <w:u w:val="none"/>
        </w:rPr>
        <w:t xml:space="preserve"> </w:t>
      </w:r>
    </w:p>
    <w:p w14:paraId="7160D452">
      <w:pPr>
        <w:pStyle w:val="9"/>
        <w:bidi w:val="0"/>
        <w:spacing w:before="0" w:after="0" w:line="276" w:lineRule="auto"/>
        <w:ind w:left="0" w:firstLine="0"/>
        <w:jc w:val="left"/>
        <w:rPr>
          <w:rFonts w:hint="default"/>
          <w:strike w:val="0"/>
          <w:dstrike w:val="0"/>
          <w:sz w:val="23"/>
          <w:u w:val="none"/>
          <w:lang w:val="en-GB"/>
        </w:rPr>
      </w:pPr>
      <w:r>
        <w:rPr>
          <w:strike w:val="0"/>
          <w:dstrike w:val="0"/>
          <w:sz w:val="24"/>
          <w:szCs w:val="24"/>
          <w:u w:val="none"/>
        </w:rPr>
        <w:t xml:space="preserve">3. Predstavnik odgojitelja – 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>Ana Čjef Popović</w:t>
      </w:r>
    </w:p>
    <w:p w14:paraId="765DC056">
      <w:pPr>
        <w:pStyle w:val="9"/>
        <w:bidi w:val="0"/>
        <w:jc w:val="left"/>
        <w:rPr>
          <w:strike w:val="0"/>
          <w:dstrike w:val="0"/>
          <w:sz w:val="23"/>
          <w:u w:val="none"/>
        </w:rPr>
      </w:pPr>
    </w:p>
    <w:p w14:paraId="3BC6818A">
      <w:pPr>
        <w:bidi w:val="0"/>
        <w:spacing w:before="0" w:after="0" w:line="276" w:lineRule="auto"/>
        <w:ind w:left="0" w:firstLine="0"/>
        <w:jc w:val="left"/>
        <w:rPr>
          <w:strike w:val="0"/>
          <w:dstrike w:val="0"/>
          <w:sz w:val="23"/>
          <w:u w:val="none"/>
        </w:rPr>
      </w:pPr>
    </w:p>
    <w:p w14:paraId="34D9AC59">
      <w:pPr>
        <w:pStyle w:val="9"/>
        <w:bidi w:val="0"/>
        <w:jc w:val="left"/>
        <w:rPr>
          <w:strike w:val="0"/>
          <w:dstrike w:val="0"/>
          <w:sz w:val="23"/>
          <w:u w:val="none"/>
        </w:rPr>
      </w:pPr>
    </w:p>
    <w:p w14:paraId="28124758">
      <w:pPr>
        <w:pStyle w:val="9"/>
        <w:bidi w:val="0"/>
        <w:jc w:val="left"/>
        <w:rPr>
          <w:strike w:val="0"/>
          <w:dstrike w:val="0"/>
          <w:sz w:val="23"/>
          <w:u w:val="none"/>
        </w:rPr>
      </w:pPr>
      <w:r>
        <w:rPr>
          <w:sz w:val="24"/>
          <w:szCs w:val="24"/>
        </w:rPr>
        <w:t xml:space="preserve">Ova Odluka stupa na snagu danom donošenja. </w:t>
      </w:r>
    </w:p>
    <w:p w14:paraId="1A86263D">
      <w:pPr>
        <w:pStyle w:val="9"/>
        <w:bidi w:val="0"/>
        <w:jc w:val="left"/>
        <w:rPr>
          <w:rFonts w:hint="default"/>
          <w:strike w:val="0"/>
          <w:dstrike w:val="0"/>
          <w:sz w:val="23"/>
          <w:u w:val="none"/>
          <w:lang w:val="en-GB"/>
        </w:rPr>
      </w:pPr>
      <w:r>
        <w:rPr>
          <w:strike w:val="0"/>
          <w:dstrike w:val="0"/>
          <w:sz w:val="24"/>
          <w:szCs w:val="24"/>
          <w:u w:val="none"/>
        </w:rPr>
        <w:t>KLASA: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 xml:space="preserve"> 007-04/25-01-60</w:t>
      </w:r>
    </w:p>
    <w:p w14:paraId="42D67BCF">
      <w:pPr>
        <w:pStyle w:val="9"/>
        <w:bidi w:val="0"/>
        <w:jc w:val="left"/>
        <w:rPr>
          <w:rFonts w:hint="default"/>
          <w:strike w:val="0"/>
          <w:dstrike w:val="0"/>
          <w:sz w:val="23"/>
          <w:u w:val="none"/>
          <w:lang w:val="en-GB"/>
        </w:rPr>
      </w:pPr>
      <w:r>
        <w:rPr>
          <w:strike w:val="0"/>
          <w:dstrike w:val="0"/>
          <w:sz w:val="24"/>
          <w:szCs w:val="24"/>
          <w:u w:val="none"/>
        </w:rPr>
        <w:t xml:space="preserve">URBROJ: </w:t>
      </w:r>
      <w:r>
        <w:rPr>
          <w:rFonts w:hint="default"/>
          <w:strike w:val="0"/>
          <w:dstrike w:val="0"/>
          <w:sz w:val="24"/>
          <w:szCs w:val="24"/>
          <w:u w:val="none"/>
          <w:lang w:val="en-GB"/>
        </w:rPr>
        <w:t>2163-24-1-25-04</w:t>
      </w:r>
    </w:p>
    <w:p w14:paraId="1F749BDD">
      <w:pPr>
        <w:bidi w:val="0"/>
        <w:spacing w:before="0" w:after="0" w:line="276" w:lineRule="auto"/>
        <w:ind w:left="0" w:firstLine="0"/>
        <w:jc w:val="left"/>
      </w:pPr>
      <w:r>
        <w:rPr>
          <w:rFonts w:ascii="Times New Roman" w:hAnsi="Times New Roman"/>
          <w:strike w:val="0"/>
          <w:dstrike w:val="0"/>
          <w:sz w:val="24"/>
          <w:szCs w:val="24"/>
          <w:u w:val="none"/>
        </w:rPr>
        <w:t xml:space="preserve">Ližnjan, </w:t>
      </w:r>
      <w:r>
        <w:rPr>
          <w:rFonts w:hint="default" w:ascii="Times New Roman" w:hAnsi="Times New Roman"/>
          <w:strike w:val="0"/>
          <w:dstrike w:val="0"/>
          <w:sz w:val="24"/>
          <w:szCs w:val="24"/>
          <w:u w:val="none"/>
          <w:lang w:val="en-GB"/>
        </w:rPr>
        <w:t>07.05.</w:t>
      </w:r>
      <w:r>
        <w:rPr>
          <w:rFonts w:hint="default" w:ascii="Times New Roman"/>
          <w:strike w:val="0"/>
          <w:dstrike w:val="0"/>
          <w:sz w:val="23"/>
          <w:u w:val="none"/>
          <w:lang w:val="en-GB"/>
        </w:rPr>
        <w:t>2025.</w:t>
      </w: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6EB56B96">
      <w:p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3"/>
          <w:szCs w:val="24"/>
        </w:rPr>
        <w:t xml:space="preserve">Predsjednica Upravnog vijeća: </w:t>
      </w:r>
    </w:p>
    <w:p w14:paraId="3981E010">
      <w:p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4"/>
        </w:rPr>
        <w:t xml:space="preserve">                                                                                                  Tijana Živko</w:t>
      </w: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1F322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uiPriority w:val="0"/>
    <w:rPr>
      <w:rFonts w:cs="Arial"/>
    </w:rPr>
  </w:style>
  <w:style w:type="paragraph" w:customStyle="1" w:styleId="7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hr-H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595</Characters>
  <Paragraphs>14</Paragraphs>
  <TotalTime>31</TotalTime>
  <ScaleCrop>false</ScaleCrop>
  <LinksUpToDate>false</LinksUpToDate>
  <CharactersWithSpaces>1033</CharactersWithSpaces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2023-05-16T12:20:00Z</dcterms:created>
  <dc:creator>dragan baretic</dc:creator>
  <cp:lastModifiedBy>PC</cp:lastModifiedBy>
  <dcterms:modified xsi:type="dcterms:W3CDTF">2025-05-10T17:41:25Z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6A365B6B56594C72AEE5DAB5FAAD053C_12</vt:lpwstr>
  </property>
</Properties>
</file>